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56E8" w14:textId="56E3B8E6" w:rsidR="00CD49A2" w:rsidRDefault="00CD49A2" w:rsidP="000B239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B2392">
        <w:rPr>
          <w:rFonts w:ascii="Calibri" w:hAnsi="Calibri" w:cs="Calibri"/>
          <w:b/>
          <w:sz w:val="24"/>
          <w:szCs w:val="24"/>
        </w:rPr>
        <w:t>Klauzula informacyjna – wniosek o finansowanie</w:t>
      </w:r>
      <w:r w:rsidR="00D8224F" w:rsidRPr="000B2392">
        <w:rPr>
          <w:rFonts w:ascii="Calibri" w:hAnsi="Calibri" w:cs="Calibri"/>
          <w:b/>
          <w:sz w:val="24"/>
          <w:szCs w:val="24"/>
        </w:rPr>
        <w:t xml:space="preserve"> z Krajowego Funduszu Szkoleniowego</w:t>
      </w:r>
    </w:p>
    <w:p w14:paraId="0431765D" w14:textId="77777777" w:rsidR="000B2392" w:rsidRPr="000B2392" w:rsidRDefault="000B2392" w:rsidP="000B239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BE3A832" w14:textId="77777777" w:rsidR="00CD49A2" w:rsidRPr="000B2392" w:rsidRDefault="00CD49A2" w:rsidP="000B23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Zgodnie z art. 13 Rozporządzenia Parlamentu Europejskiego i Rady (UE) 2016/679 z dnia 27 kwietnia 2016 roku w sprawie ochrony osób fizycznych, w związku z przetwarzaniem danych osobowych i w sprawie swobodnego przepływu takich danych oraz uchylenia dyrektywy 95/46/WE, zwane dalej RODO, informuję, że:</w:t>
      </w:r>
    </w:p>
    <w:p w14:paraId="47B85C8E" w14:textId="77777777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Administratorem Pani/Pana danych osobowych jest: Powiatowy Urząd Pracy w Żarach, ul. Mieszka I 15, 68-200 Żary.</w:t>
      </w:r>
    </w:p>
    <w:p w14:paraId="06C39DFD" w14:textId="56D0AB0C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Administrator powołał Inspektora Ochrony Danych, z którym można kontaktować się mailowo: iod@zary.praca.gov.pl.</w:t>
      </w:r>
    </w:p>
    <w:p w14:paraId="1990A3B1" w14:textId="18ED926E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Celem przetwarzania danych osobowych jest</w:t>
      </w:r>
      <w:r w:rsidR="009F205F" w:rsidRPr="000B2392">
        <w:rPr>
          <w:rFonts w:ascii="Calibri" w:hAnsi="Calibri" w:cs="Calibri"/>
          <w:sz w:val="24"/>
          <w:szCs w:val="24"/>
        </w:rPr>
        <w:t>:</w:t>
      </w:r>
      <w:r w:rsidRPr="000B2392">
        <w:rPr>
          <w:rFonts w:ascii="Calibri" w:hAnsi="Calibri" w:cs="Calibri"/>
          <w:sz w:val="24"/>
          <w:szCs w:val="24"/>
        </w:rPr>
        <w:t xml:space="preserve"> </w:t>
      </w:r>
      <w:r w:rsidR="006A124E" w:rsidRPr="000B2392">
        <w:rPr>
          <w:rFonts w:ascii="Calibri" w:hAnsi="Calibri" w:cs="Calibri"/>
          <w:sz w:val="24"/>
          <w:szCs w:val="24"/>
        </w:rPr>
        <w:t>analiza wniosku</w:t>
      </w:r>
      <w:r w:rsidR="00C57FC5" w:rsidRPr="000B2392">
        <w:rPr>
          <w:rFonts w:ascii="Calibri" w:hAnsi="Calibri" w:cs="Calibri"/>
          <w:sz w:val="24"/>
          <w:szCs w:val="24"/>
        </w:rPr>
        <w:t>,</w:t>
      </w:r>
      <w:r w:rsidR="006A124E" w:rsidRPr="000B2392">
        <w:rPr>
          <w:rFonts w:ascii="Calibri" w:hAnsi="Calibri" w:cs="Calibri"/>
          <w:sz w:val="24"/>
          <w:szCs w:val="24"/>
        </w:rPr>
        <w:t xml:space="preserve"> finansowanie działań na rzecz kształcenia ustawicznego pracowników i pracodawców</w:t>
      </w:r>
      <w:r w:rsidR="00C57FC5" w:rsidRPr="000B2392">
        <w:rPr>
          <w:rFonts w:ascii="Calibri" w:hAnsi="Calibri" w:cs="Calibri"/>
          <w:sz w:val="24"/>
          <w:szCs w:val="24"/>
        </w:rPr>
        <w:t xml:space="preserve"> czy </w:t>
      </w:r>
      <w:r w:rsidR="006A124E" w:rsidRPr="000B2392">
        <w:rPr>
          <w:rFonts w:ascii="Calibri" w:hAnsi="Calibri" w:cs="Calibri"/>
          <w:sz w:val="24"/>
          <w:szCs w:val="24"/>
        </w:rPr>
        <w:t xml:space="preserve">zawarcie i wykonanie umowy w ramach Krajowego Funduszu Szkoleniowego w związku z </w:t>
      </w:r>
      <w:r w:rsidRPr="000B2392">
        <w:rPr>
          <w:rFonts w:ascii="Calibri" w:hAnsi="Calibri" w:cs="Calibri"/>
          <w:sz w:val="24"/>
          <w:szCs w:val="24"/>
        </w:rPr>
        <w:t>przepis</w:t>
      </w:r>
      <w:r w:rsidR="006A124E" w:rsidRPr="000B2392">
        <w:rPr>
          <w:rFonts w:ascii="Calibri" w:hAnsi="Calibri" w:cs="Calibri"/>
          <w:sz w:val="24"/>
          <w:szCs w:val="24"/>
        </w:rPr>
        <w:t>ami</w:t>
      </w:r>
      <w:r w:rsidRPr="000B2392">
        <w:rPr>
          <w:rFonts w:ascii="Calibri" w:hAnsi="Calibri" w:cs="Calibri"/>
          <w:sz w:val="24"/>
          <w:szCs w:val="24"/>
        </w:rPr>
        <w:t xml:space="preserve"> ustawy dnia 20 marca 2025r. o rynku pracy i służbach zatrudnienia w związku z Rozporządzeniem Ministra Rodziny, Pracy i Polityki Społecznej z 25 listopada 2025 r. w sprawie Krajowego Funduszu Szkoleniowego oraz:</w:t>
      </w:r>
    </w:p>
    <w:p w14:paraId="5CE47A4A" w14:textId="5963C9A3" w:rsidR="00CD49A2" w:rsidRPr="000B2392" w:rsidRDefault="00CD49A2" w:rsidP="000B2392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art. 6 ust. 1 lit. c RODO w ramach wypełnienia obowiązku prawnego ciążącego na Administratorze;</w:t>
      </w:r>
    </w:p>
    <w:p w14:paraId="4434638A" w14:textId="0972492D" w:rsidR="00CD49A2" w:rsidRPr="000B2392" w:rsidRDefault="00CD49A2" w:rsidP="000B2392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art. 6 ust. 1 lit. e RODO w ramach wykonywania zadania realizowanego w interesie publicznym.</w:t>
      </w:r>
    </w:p>
    <w:p w14:paraId="099FB13E" w14:textId="32D88213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Odbiorcami Pani/Pana danych osobowych mogą być tylko podmioty uprawnione do odbioru Pani/ Pana danych w przypadku współpracujących firm bądź na podstawie odpowiednich przepisów prawa (m.in. pomoc prawna, obsługa RODO, pomoc IT, policja, prokuraturą sądy bądź jednostki nadrzędne).</w:t>
      </w:r>
    </w:p>
    <w:p w14:paraId="0A5259F2" w14:textId="63A9059F" w:rsidR="00841801" w:rsidRPr="000B2392" w:rsidRDefault="00841801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Administrator będzie przetwarzał Państwa dane niezbędne do realizacji założonych celów wymienione w § 2. Rozporządzenia Ministra Rodziny, Pracy i Polityki Społecznej z 25 listopada 2025 r. w sprawie Krajowego Funduszu Szkoleniowego.</w:t>
      </w:r>
    </w:p>
    <w:p w14:paraId="4E5F4A06" w14:textId="4E49118C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 xml:space="preserve">Pani/Pana dane osobowe przechowywane będą przez okres wskazany przepisami prawa w związku z </w:t>
      </w:r>
      <w:r w:rsidR="006A124E" w:rsidRPr="000B2392">
        <w:rPr>
          <w:rFonts w:ascii="Calibri" w:hAnsi="Calibri" w:cs="Calibri"/>
          <w:sz w:val="24"/>
          <w:szCs w:val="24"/>
        </w:rPr>
        <w:t>realizacją celów wskazanych w pkt. 3,</w:t>
      </w:r>
      <w:r w:rsidRPr="000B2392">
        <w:rPr>
          <w:rFonts w:ascii="Calibri" w:hAnsi="Calibri" w:cs="Calibri"/>
          <w:sz w:val="24"/>
          <w:szCs w:val="24"/>
        </w:rPr>
        <w:t xml:space="preserve"> bądź czas obowiązywania zgody, zgodnie z Jednolitym Rzeczowym Wykazem Akt.</w:t>
      </w:r>
    </w:p>
    <w:p w14:paraId="76C19FF6" w14:textId="4551FB5A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 xml:space="preserve">Posiada Pani/Pan prawo do żądania od Administratora dostępu do danych osobowych, prawo do ich sprostowania i usunięcia danych, ograniczenia przetwarzania, prawo do wniesienia sprzeciwu wobec przetwarzania, prawo do cofnięcia zgody w dowolnym momencie, prawo do przenoszenia danych. </w:t>
      </w:r>
      <w:r w:rsidRPr="000B2392">
        <w:rPr>
          <w:rFonts w:ascii="Calibri" w:hAnsi="Calibri" w:cs="Calibri"/>
          <w:b/>
          <w:sz w:val="24"/>
          <w:szCs w:val="24"/>
        </w:rPr>
        <w:t>!Uwaga: wskazane uprawnienia mogą podlegać ograniczeniom z mocy prawa. W sprawie realizacji uprawnień należy kontaktować się Inspektorem ochrony danych.</w:t>
      </w:r>
    </w:p>
    <w:p w14:paraId="7D2299E6" w14:textId="392B68B1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Ma Pani/Pan prawo wniesienia skargi do organu nadzorczego, którym jest Prezes Urzędu Ochrony Danych Osobowych z siedzibą w warszawie.</w:t>
      </w:r>
    </w:p>
    <w:p w14:paraId="3376FE5F" w14:textId="5EA14E0F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Dane pochodzą od osób, składających wniosek o dofinansowanie szkoleń z Krajowego Funduszu Szkoleniowego.</w:t>
      </w:r>
    </w:p>
    <w:p w14:paraId="13EEE08A" w14:textId="4B663F62" w:rsidR="006A124E" w:rsidRPr="000B2392" w:rsidRDefault="006A124E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Podanie danych jest konieczne do realizacji finansowania. W przypadku niepodania danych realizacja dofinansowania będzie niemożliwa.</w:t>
      </w:r>
    </w:p>
    <w:p w14:paraId="7709590D" w14:textId="77777777" w:rsidR="00CD49A2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Dane osobowe nie są przetwarzane w sposób zautomatyzowany, w tym nie są profilowane.</w:t>
      </w:r>
    </w:p>
    <w:p w14:paraId="132A3743" w14:textId="1633E4F4" w:rsidR="001074CC" w:rsidRPr="000B2392" w:rsidRDefault="00CD49A2" w:rsidP="000B23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2392">
        <w:rPr>
          <w:rFonts w:ascii="Calibri" w:hAnsi="Calibri" w:cs="Calibri"/>
          <w:sz w:val="24"/>
          <w:szCs w:val="24"/>
        </w:rPr>
        <w:t>Dane nie są przekazywane do państw trzecich ani organizacji międzynarodowych.</w:t>
      </w:r>
    </w:p>
    <w:sectPr w:rsidR="001074CC" w:rsidRPr="000B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30D23"/>
    <w:multiLevelType w:val="hybridMultilevel"/>
    <w:tmpl w:val="5FC46B02"/>
    <w:lvl w:ilvl="0" w:tplc="CFBAA5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F5556A"/>
    <w:multiLevelType w:val="hybridMultilevel"/>
    <w:tmpl w:val="2006DF16"/>
    <w:lvl w:ilvl="0" w:tplc="0415000F">
      <w:start w:val="1"/>
      <w:numFmt w:val="decimal"/>
      <w:lvlText w:val="%1."/>
      <w:lvlJc w:val="left"/>
      <w:pPr>
        <w:ind w:left="-1440" w:hanging="360"/>
      </w:pPr>
    </w:lvl>
    <w:lvl w:ilvl="1" w:tplc="04150019">
      <w:start w:val="1"/>
      <w:numFmt w:val="lowerLetter"/>
      <w:lvlText w:val="%2."/>
      <w:lvlJc w:val="left"/>
      <w:pPr>
        <w:ind w:left="-720" w:hanging="360"/>
      </w:pPr>
    </w:lvl>
    <w:lvl w:ilvl="2" w:tplc="0415001B">
      <w:start w:val="1"/>
      <w:numFmt w:val="lowerRoman"/>
      <w:lvlText w:val="%3."/>
      <w:lvlJc w:val="right"/>
      <w:pPr>
        <w:ind w:left="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2160" w:hanging="180"/>
      </w:pPr>
    </w:lvl>
    <w:lvl w:ilvl="6" w:tplc="0415000F">
      <w:start w:val="1"/>
      <w:numFmt w:val="decimal"/>
      <w:lvlText w:val="%7."/>
      <w:lvlJc w:val="left"/>
      <w:pPr>
        <w:ind w:left="2880" w:hanging="360"/>
      </w:pPr>
    </w:lvl>
    <w:lvl w:ilvl="7" w:tplc="04150019">
      <w:start w:val="1"/>
      <w:numFmt w:val="lowerLetter"/>
      <w:lvlText w:val="%8."/>
      <w:lvlJc w:val="left"/>
      <w:pPr>
        <w:ind w:left="3600" w:hanging="360"/>
      </w:pPr>
    </w:lvl>
    <w:lvl w:ilvl="8" w:tplc="0415001B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7F2464E5"/>
    <w:multiLevelType w:val="hybridMultilevel"/>
    <w:tmpl w:val="EC80699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7700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984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77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6"/>
    <w:rsid w:val="000B2392"/>
    <w:rsid w:val="001074CC"/>
    <w:rsid w:val="001465BF"/>
    <w:rsid w:val="0055590F"/>
    <w:rsid w:val="006A124E"/>
    <w:rsid w:val="0078064F"/>
    <w:rsid w:val="00841801"/>
    <w:rsid w:val="00961306"/>
    <w:rsid w:val="009F205F"/>
    <w:rsid w:val="00A013BC"/>
    <w:rsid w:val="00AC62E5"/>
    <w:rsid w:val="00B3399E"/>
    <w:rsid w:val="00C57FC5"/>
    <w:rsid w:val="00CD49A2"/>
    <w:rsid w:val="00D8224F"/>
    <w:rsid w:val="00E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F228"/>
  <w15:chartTrackingRefBased/>
  <w15:docId w15:val="{A58E0F0D-5DBB-4209-95CE-F7AC7F0C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Kałagate</dc:creator>
  <cp:keywords/>
  <dc:description/>
  <cp:lastModifiedBy>Sylwia Pachciarek</cp:lastModifiedBy>
  <cp:revision>2</cp:revision>
  <dcterms:created xsi:type="dcterms:W3CDTF">2026-03-19T10:52:00Z</dcterms:created>
  <dcterms:modified xsi:type="dcterms:W3CDTF">2026-03-19T10:52:00Z</dcterms:modified>
</cp:coreProperties>
</file>